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66" w:rsidRDefault="00B61885">
      <w:pPr>
        <w:pStyle w:val="BodyText"/>
        <w:spacing w:before="1"/>
        <w:rPr>
          <w:sz w:val="1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35pt;margin-top:13.65pt;width:772.4pt;height:462.7pt;z-index:-251659264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8"/>
                    <w:gridCol w:w="709"/>
                    <w:gridCol w:w="992"/>
                    <w:gridCol w:w="851"/>
                    <w:gridCol w:w="8221"/>
                  </w:tblGrid>
                  <w:tr w:rsidR="001852F4" w:rsidTr="001852F4">
                    <w:trPr>
                      <w:trHeight w:val="268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rPr>
                            <w:rFonts w:ascii="Corbel" w:hAnsi="Corbel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49" w:lineRule="exact"/>
                          <w:ind w:left="108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Good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852F4" w:rsidRPr="001852F4" w:rsidRDefault="001852F4" w:rsidP="001852F4">
                        <w:pPr>
                          <w:pStyle w:val="TableParagraph"/>
                          <w:spacing w:line="249" w:lineRule="exact"/>
                          <w:ind w:left="108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</w:rPr>
                          <w:t>Not sure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49" w:lineRule="exact"/>
                          <w:ind w:left="109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Bad</w:t>
                        </w:r>
                      </w:p>
                    </w:tc>
                    <w:tc>
                      <w:tcPr>
                        <w:tcW w:w="8221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49" w:lineRule="exact"/>
                          <w:ind w:left="109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Explanation of why I think this…</w:t>
                        </w:r>
                      </w:p>
                    </w:tc>
                  </w:tr>
                  <w:tr w:rsidR="001852F4" w:rsidTr="001852F4">
                    <w:trPr>
                      <w:trHeight w:val="537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The world’s rich tend to employ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proofErr w:type="gramStart"/>
                        <w:r w:rsidRPr="001852F4">
                          <w:rPr>
                            <w:rFonts w:ascii="Corbel" w:hAnsi="Corbel"/>
                            <w:b/>
                          </w:rPr>
                          <w:t>the</w:t>
                        </w:r>
                        <w:proofErr w:type="gramEnd"/>
                        <w:r w:rsidRPr="001852F4">
                          <w:rPr>
                            <w:rFonts w:ascii="Corbel" w:hAnsi="Corbel"/>
                            <w:b/>
                          </w:rPr>
                          <w:t xml:space="preserve"> world’s poor.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806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ind w:left="107" w:right="340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Transnational Companies are more powerful than national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governments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805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ind w:left="107" w:right="56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 xml:space="preserve">New e-and </w:t>
                        </w:r>
                        <w:proofErr w:type="spellStart"/>
                        <w:r w:rsidRPr="001852F4">
                          <w:rPr>
                            <w:rFonts w:ascii="Corbel" w:hAnsi="Corbel"/>
                            <w:b/>
                          </w:rPr>
                          <w:t>i</w:t>
                        </w:r>
                        <w:proofErr w:type="spellEnd"/>
                        <w:r w:rsidRPr="001852F4">
                          <w:rPr>
                            <w:rFonts w:ascii="Corbel" w:hAnsi="Corbel"/>
                            <w:b/>
                          </w:rPr>
                          <w:t xml:space="preserve">-services are available, e.g. Facebook/ </w:t>
                        </w:r>
                        <w:proofErr w:type="spellStart"/>
                        <w:r w:rsidRPr="001852F4">
                          <w:rPr>
                            <w:rFonts w:ascii="Corbel" w:hAnsi="Corbel"/>
                            <w:b/>
                          </w:rPr>
                          <w:t>i</w:t>
                        </w:r>
                        <w:proofErr w:type="spellEnd"/>
                        <w:r w:rsidRPr="001852F4">
                          <w:rPr>
                            <w:rFonts w:ascii="Corbel" w:hAnsi="Corbel"/>
                            <w:b/>
                          </w:rPr>
                          <w:t>-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Tunes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537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Capitalism has spread into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before="1"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former communist countries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385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Free markets have spread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803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ind w:left="107" w:right="433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National industries must compete with Transnational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49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Corporations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537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Unions protect workers from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exploitation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806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before="1" w:line="237" w:lineRule="auto"/>
                          <w:ind w:left="107" w:right="413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Most investment in many countries is FDI – i.e. foreign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before="1"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TNCs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537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 xml:space="preserve">Fair Trade has </w:t>
                        </w:r>
                        <w:proofErr w:type="spellStart"/>
                        <w:r w:rsidRPr="001852F4">
                          <w:rPr>
                            <w:rFonts w:ascii="Corbel" w:hAnsi="Corbel"/>
                            <w:b/>
                          </w:rPr>
                          <w:t>mobilised</w:t>
                        </w:r>
                        <w:proofErr w:type="spellEnd"/>
                        <w:r w:rsidRPr="001852F4">
                          <w:rPr>
                            <w:rFonts w:ascii="Corbel" w:hAnsi="Corbel"/>
                            <w:b/>
                          </w:rPr>
                          <w:t xml:space="preserve"> against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global food corporations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537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1m people a year left Europe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after 1900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806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Submarine cables mean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70" w:lineRule="atLeast"/>
                          <w:ind w:left="107" w:right="454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financial transactions occur faster than clicking a mouse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537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Governments are more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cautious about immigration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537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spacing w:line="266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Domestic football teams can be</w:t>
                        </w:r>
                      </w:p>
                      <w:p w:rsidR="001852F4" w:rsidRPr="001852F4" w:rsidRDefault="001852F4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made up of foreign talent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52F4" w:rsidTr="001852F4">
                    <w:trPr>
                      <w:trHeight w:val="1343"/>
                    </w:trPr>
                    <w:tc>
                      <w:tcPr>
                        <w:tcW w:w="4678" w:type="dxa"/>
                      </w:tcPr>
                      <w:p w:rsidR="001852F4" w:rsidRPr="001852F4" w:rsidRDefault="001852F4">
                        <w:pPr>
                          <w:pStyle w:val="TableParagraph"/>
                          <w:ind w:left="107" w:right="90"/>
                          <w:rPr>
                            <w:rFonts w:ascii="Corbel" w:hAnsi="Corbel"/>
                            <w:b/>
                          </w:rPr>
                        </w:pPr>
                        <w:r w:rsidRPr="001852F4">
                          <w:rPr>
                            <w:rFonts w:ascii="Corbel" w:hAnsi="Corbel"/>
                            <w:b/>
                          </w:rPr>
                          <w:t>Migrant workers can have more than 1 vote in the EU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221" w:type="dxa"/>
                      </w:tcPr>
                      <w:p w:rsidR="001852F4" w:rsidRDefault="001852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90866" w:rsidRDefault="007908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790866" w:rsidSect="001852F4">
      <w:headerReference w:type="default" r:id="rId6"/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85" w:rsidRDefault="00B61885" w:rsidP="001852F4">
      <w:r>
        <w:separator/>
      </w:r>
    </w:p>
  </w:endnote>
  <w:endnote w:type="continuationSeparator" w:id="0">
    <w:p w:rsidR="00B61885" w:rsidRDefault="00B61885" w:rsidP="001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85" w:rsidRDefault="00B61885" w:rsidP="001852F4">
      <w:r>
        <w:separator/>
      </w:r>
    </w:p>
  </w:footnote>
  <w:footnote w:type="continuationSeparator" w:id="0">
    <w:p w:rsidR="00B61885" w:rsidRDefault="00B61885" w:rsidP="0018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F4" w:rsidRDefault="001852F4">
    <w:pPr>
      <w:pStyle w:val="Header"/>
    </w:pPr>
    <w:r>
      <w:rPr>
        <w:noProof/>
      </w:rPr>
      <w:pict>
        <v:rect id="Rectangle 197" o:spid="_x0000_s2049" style="position:absolute;margin-left:0;margin-top:14.2pt;width:770pt;height:21.85pt;z-index:-251657216;visibility:visible;mso-wrap-style:square;mso-width-percent:1000;mso-height-percent:27;mso-wrap-distance-left:9.35pt;mso-wrap-distance-top:0;mso-wrap-distance-right:9.35pt;mso-wrap-distance-bottom:0;mso-position-horizontal-relative:margin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rFonts w:ascii="Corbel" w:hAnsi="Corbel"/>
                    <w:b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1852F4" w:rsidRPr="001852F4" w:rsidRDefault="001852F4">
                    <w:pPr>
                      <w:pStyle w:val="Header"/>
                      <w:jc w:val="center"/>
                      <w:rPr>
                        <w:rFonts w:ascii="Corbel" w:hAnsi="Corbel"/>
                        <w:b/>
                        <w:caps/>
                        <w:color w:val="FFFFFF" w:themeColor="background1"/>
                        <w:sz w:val="24"/>
                      </w:rPr>
                    </w:pPr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 xml:space="preserve">TASK 4 - Is </w:t>
                    </w:r>
                    <w:proofErr w:type="spellStart"/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>Globalisation</w:t>
                    </w:r>
                    <w:proofErr w:type="spellEnd"/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 xml:space="preserve"> Good or Bad? </w:t>
                    </w:r>
                    <w:proofErr w:type="spellStart"/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>Globalisation</w:t>
                    </w:r>
                    <w:proofErr w:type="spellEnd"/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 xml:space="preserve"> has brought about a myriad of positive and negative impacts that unfortunately are often unequal.  Read each statement in turn and show your opinion by placing a tick in the good/no</w:t>
                    </w:r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 xml:space="preserve">t sure/bad box.  </w:t>
                    </w:r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>Then explain your answer</w:t>
                    </w:r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 xml:space="preserve"> using PEE</w:t>
                    </w:r>
                    <w:r w:rsidRPr="001852F4">
                      <w:rPr>
                        <w:rFonts w:ascii="Corbel" w:hAnsi="Corbel"/>
                        <w:b/>
                        <w:color w:val="FFFFFF" w:themeColor="background1"/>
                      </w:rPr>
                      <w:t>.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90866"/>
    <w:rsid w:val="001852F4"/>
    <w:rsid w:val="00790866"/>
    <w:rsid w:val="00B6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5C78FA"/>
  <w15:docId w15:val="{8DD47CEA-4F22-4971-85B2-C9F203E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F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5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F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604CF-D3B5-4A5C-BBD4-E28E4E66512C}"/>
</file>

<file path=customXml/itemProps2.xml><?xml version="1.0" encoding="utf-8"?>
<ds:datastoreItem xmlns:ds="http://schemas.openxmlformats.org/officeDocument/2006/customXml" ds:itemID="{C8FF3C75-2606-43B5-97D1-7AD09A936C1B}"/>
</file>

<file path=customXml/itemProps3.xml><?xml version="1.0" encoding="utf-8"?>
<ds:datastoreItem xmlns:ds="http://schemas.openxmlformats.org/officeDocument/2006/customXml" ds:itemID="{8AD5D81F-83CB-4813-AEDE-6D6783228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AGS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4 - Is Globalisation Good or Bad? Globalisation has brought about a myriad of positive and negative impacts that unfortunately are often unequal.  Read each statement in turn and show your opinion by placing a tick in the good/not sure/bad box.  Then explain your answer using PEE.</dc:title>
  <dc:creator>VMitchell</dc:creator>
  <cp:lastModifiedBy>Sarah Harrison</cp:lastModifiedBy>
  <cp:revision>2</cp:revision>
  <dcterms:created xsi:type="dcterms:W3CDTF">2020-05-21T11:04:00Z</dcterms:created>
  <dcterms:modified xsi:type="dcterms:W3CDTF">2020-05-21T11:11:00Z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0x010100BD3D6BFD7D408D43BDB10B18EECAEA2C</vt:lpwstr>
  </property>
</Properties>
</file>