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86E" w:rsidRDefault="00F5786E">
      <w:pPr>
        <w:rPr>
          <w:rFonts w:ascii="Maiandra GD" w:hAnsi="Maiandra GD" w:cs="Maiandra GD"/>
          <w:b/>
          <w:bCs/>
          <w:sz w:val="32"/>
          <w:szCs w:val="32"/>
        </w:rPr>
      </w:pPr>
    </w:p>
    <w:p w:rsidR="00F5786E" w:rsidRDefault="00F5786E">
      <w:pPr>
        <w:rPr>
          <w:rFonts w:ascii="Maiandra GD" w:hAnsi="Maiandra GD" w:cs="Maiandra GD"/>
          <w:b/>
          <w:bCs/>
          <w:sz w:val="32"/>
          <w:szCs w:val="32"/>
        </w:rPr>
      </w:pPr>
      <w:r>
        <w:rPr>
          <w:rFonts w:ascii="Maiandra GD" w:hAnsi="Maiandra GD" w:cs="Maiandra GD"/>
          <w:b/>
          <w:bCs/>
          <w:sz w:val="32"/>
          <w:szCs w:val="32"/>
        </w:rPr>
        <w:t xml:space="preserve"> Name _____________________________________</w:t>
      </w:r>
    </w:p>
    <w:p w:rsidR="00F5786E" w:rsidRDefault="00F5786E">
      <w:pPr>
        <w:rPr>
          <w:rFonts w:ascii="Maiandra GD" w:hAnsi="Maiandra GD" w:cs="Maiandra GD"/>
          <w:b/>
          <w:bCs/>
          <w:sz w:val="32"/>
          <w:szCs w:val="32"/>
        </w:rPr>
      </w:pPr>
    </w:p>
    <w:p w:rsidR="00F5786E" w:rsidRDefault="00F5786E">
      <w:pPr>
        <w:rPr>
          <w:rFonts w:ascii="Maiandra GD" w:hAnsi="Maiandra GD" w:cs="Maiandra GD"/>
          <w:b/>
          <w:bCs/>
          <w:sz w:val="32"/>
          <w:szCs w:val="32"/>
        </w:rPr>
      </w:pPr>
    </w:p>
    <w:p w:rsidR="00F5786E" w:rsidRDefault="00F5786E">
      <w:pPr>
        <w:rPr>
          <w:rFonts w:ascii="Maiandra GD" w:hAnsi="Maiandra GD" w:cs="Maiandra GD"/>
          <w:b/>
          <w:bCs/>
          <w:sz w:val="32"/>
          <w:szCs w:val="32"/>
        </w:rPr>
      </w:pPr>
    </w:p>
    <w:p w:rsidR="00F5786E" w:rsidRDefault="00F5786E">
      <w:pPr>
        <w:jc w:val="center"/>
        <w:rPr>
          <w:rFonts w:ascii="Maiandra GD" w:hAnsi="Maiandra GD" w:cs="Maiandra GD"/>
          <w:b/>
          <w:bCs/>
          <w:sz w:val="104"/>
          <w:szCs w:val="104"/>
        </w:rPr>
      </w:pPr>
      <w:r>
        <w:rPr>
          <w:rFonts w:ascii="Maiandra GD" w:hAnsi="Maiandra GD" w:cs="Maiandra GD"/>
          <w:b/>
          <w:bCs/>
          <w:sz w:val="104"/>
          <w:szCs w:val="104"/>
        </w:rPr>
        <w:t>Psychology</w:t>
      </w:r>
    </w:p>
    <w:p w:rsidR="00F5786E" w:rsidRDefault="00F5786E">
      <w:pPr>
        <w:jc w:val="center"/>
        <w:rPr>
          <w:rFonts w:ascii="Maiandra GD" w:hAnsi="Maiandra GD" w:cs="Maiandra GD"/>
          <w:b/>
          <w:bCs/>
          <w:sz w:val="104"/>
          <w:szCs w:val="104"/>
        </w:rPr>
      </w:pPr>
      <w:r>
        <w:rPr>
          <w:rFonts w:ascii="Maiandra GD" w:hAnsi="Maiandra GD" w:cs="Maiandra GD"/>
          <w:b/>
          <w:bCs/>
          <w:sz w:val="104"/>
          <w:szCs w:val="104"/>
        </w:rPr>
        <w:t xml:space="preserve"> </w:t>
      </w:r>
    </w:p>
    <w:p w:rsidR="00F5786E" w:rsidRDefault="00F5786E">
      <w:pPr>
        <w:jc w:val="center"/>
        <w:rPr>
          <w:rFonts w:ascii="Maiandra GD" w:hAnsi="Maiandra GD" w:cs="Maiandra GD"/>
          <w:b/>
          <w:bCs/>
          <w:sz w:val="104"/>
          <w:szCs w:val="104"/>
        </w:rPr>
      </w:pPr>
    </w:p>
    <w:p w:rsidR="00F5786E" w:rsidRDefault="00F5786E">
      <w:pPr>
        <w:jc w:val="center"/>
        <w:rPr>
          <w:rFonts w:ascii="Maiandra GD" w:hAnsi="Maiandra GD" w:cs="Maiandra GD"/>
          <w:b/>
          <w:bCs/>
          <w:sz w:val="104"/>
          <w:szCs w:val="104"/>
        </w:rPr>
      </w:pPr>
    </w:p>
    <w:p w:rsidR="00F5786E" w:rsidRDefault="00F5786E">
      <w:pPr>
        <w:jc w:val="center"/>
        <w:rPr>
          <w:color w:val="auto"/>
          <w:kern w:val="0"/>
          <w:sz w:val="24"/>
          <w:szCs w:val="24"/>
        </w:rPr>
      </w:pPr>
      <w:r>
        <w:rPr>
          <w:rFonts w:ascii="Maiandra GD" w:hAnsi="Maiandra GD" w:cs="Maiandra GD"/>
          <w:b/>
          <w:bCs/>
          <w:sz w:val="104"/>
          <w:szCs w:val="104"/>
        </w:rPr>
        <w:t>Summer Homework Task</w:t>
      </w:r>
    </w:p>
    <w:p w:rsidR="00F5786E" w:rsidRDefault="00F5786E">
      <w:pPr>
        <w:overflowPunct/>
        <w:spacing w:after="0" w:line="240" w:lineRule="auto"/>
        <w:rPr>
          <w:color w:val="auto"/>
          <w:kern w:val="0"/>
          <w:sz w:val="24"/>
          <w:szCs w:val="24"/>
        </w:rPr>
        <w:sectPr w:rsidR="00F5786E">
          <w:pgSz w:w="12240" w:h="15840"/>
          <w:pgMar w:top="1440" w:right="1440" w:bottom="1440" w:left="1440" w:header="720" w:footer="720" w:gutter="0"/>
          <w:cols w:space="720"/>
          <w:noEndnote/>
        </w:sectPr>
      </w:pPr>
    </w:p>
    <w:p w:rsidR="00F5786E" w:rsidRDefault="00F5786E">
      <w:pPr>
        <w:rPr>
          <w:rFonts w:ascii="Maiandra GD" w:hAnsi="Maiandra GD" w:cs="Maiandra GD"/>
          <w:sz w:val="32"/>
          <w:szCs w:val="32"/>
        </w:rPr>
      </w:pPr>
      <w:r>
        <w:rPr>
          <w:rFonts w:ascii="Maiandra GD" w:hAnsi="Maiandra GD" w:cs="Maiandra GD"/>
          <w:sz w:val="32"/>
          <w:szCs w:val="32"/>
        </w:rPr>
        <w:t>For your summer work I would like you to complete the following tasks:</w:t>
      </w:r>
    </w:p>
    <w:p w:rsidR="00F5786E" w:rsidRDefault="00F5786E">
      <w:pPr>
        <w:rPr>
          <w:rFonts w:ascii="Maiandra GD" w:hAnsi="Maiandra GD" w:cs="Maiandra GD"/>
          <w:b/>
          <w:bCs/>
          <w:sz w:val="32"/>
          <w:szCs w:val="32"/>
        </w:rPr>
      </w:pPr>
      <w:r>
        <w:rPr>
          <w:rFonts w:ascii="Maiandra GD" w:hAnsi="Maiandra GD" w:cs="Maiandra GD"/>
          <w:b/>
          <w:bCs/>
          <w:sz w:val="32"/>
          <w:szCs w:val="32"/>
        </w:rPr>
        <w:t>Task 1</w:t>
      </w:r>
    </w:p>
    <w:p w:rsidR="00F5786E" w:rsidRDefault="00F5786E">
      <w:pPr>
        <w:rPr>
          <w:rFonts w:ascii="Maiandra GD" w:hAnsi="Maiandra GD" w:cs="Maiandra GD"/>
          <w:sz w:val="32"/>
          <w:szCs w:val="32"/>
        </w:rPr>
      </w:pPr>
      <w:r>
        <w:rPr>
          <w:rFonts w:ascii="Maiandra GD" w:hAnsi="Maiandra GD" w:cs="Maiandra GD"/>
          <w:sz w:val="32"/>
          <w:szCs w:val="32"/>
        </w:rPr>
        <w:t>research the origins of psychology and the 3 approaches of psychology:</w:t>
      </w:r>
    </w:p>
    <w:p w:rsidR="00F5786E" w:rsidRDefault="00F5786E">
      <w:pPr>
        <w:rPr>
          <w:rFonts w:ascii="Maiandra GD" w:hAnsi="Maiandra GD" w:cs="Maiandra GD"/>
          <w:sz w:val="32"/>
          <w:szCs w:val="32"/>
        </w:rPr>
      </w:pPr>
    </w:p>
    <w:p w:rsidR="00F5786E" w:rsidRDefault="00F5786E">
      <w:pPr>
        <w:spacing w:after="320"/>
        <w:ind w:left="566" w:hanging="566"/>
        <w:rPr>
          <w:rFonts w:ascii="Maiandra GD" w:hAnsi="Maiandra GD" w:cs="Maiandra GD"/>
          <w:sz w:val="32"/>
          <w:szCs w:val="32"/>
        </w:rPr>
      </w:pPr>
      <w:r>
        <w:rPr>
          <w:rFonts w:ascii="Maiandra GD" w:hAnsi="Maiandra GD" w:cs="Maiandra GD"/>
          <w:sz w:val="32"/>
          <w:szCs w:val="32"/>
        </w:rPr>
        <w:t>What are the origins of psychology? - Who is Wilhelm Wundt, what is meant by introspection and the emergence of science?</w:t>
      </w:r>
    </w:p>
    <w:p w:rsidR="00F5786E" w:rsidRDefault="00F5786E">
      <w:pPr>
        <w:spacing w:after="320"/>
        <w:ind w:left="566" w:hanging="566"/>
        <w:rPr>
          <w:rFonts w:ascii="Maiandra GD" w:hAnsi="Maiandra GD" w:cs="Maiandra GD"/>
          <w:sz w:val="32"/>
          <w:szCs w:val="32"/>
        </w:rPr>
      </w:pPr>
      <w:r>
        <w:rPr>
          <w:rFonts w:ascii="Maiandra GD" w:hAnsi="Maiandra GD" w:cs="Maiandra GD"/>
          <w:sz w:val="32"/>
          <w:szCs w:val="32"/>
        </w:rPr>
        <w:t>The biological approach to psychology - define genotypes and phenotypes, neurotransmitters, hormones.</w:t>
      </w:r>
    </w:p>
    <w:p w:rsidR="00F5786E" w:rsidRDefault="00F5786E">
      <w:pPr>
        <w:spacing w:after="320"/>
        <w:ind w:left="566" w:hanging="566"/>
        <w:rPr>
          <w:rFonts w:ascii="Maiandra GD" w:hAnsi="Maiandra GD" w:cs="Maiandra GD"/>
          <w:sz w:val="32"/>
          <w:szCs w:val="32"/>
        </w:rPr>
      </w:pPr>
      <w:r>
        <w:rPr>
          <w:rFonts w:ascii="Maiandra GD" w:hAnsi="Maiandra GD" w:cs="Maiandra GD"/>
          <w:sz w:val="32"/>
          <w:szCs w:val="32"/>
        </w:rPr>
        <w:t>The behavioural approach to psychology—define classical and operant conditioning, social learning theory.</w:t>
      </w:r>
    </w:p>
    <w:p w:rsidR="00F5786E" w:rsidRDefault="00F5786E">
      <w:pPr>
        <w:spacing w:after="0"/>
        <w:ind w:left="566" w:hanging="566"/>
        <w:rPr>
          <w:rFonts w:ascii="Maiandra GD" w:hAnsi="Maiandra GD" w:cs="Maiandra GD"/>
          <w:sz w:val="32"/>
          <w:szCs w:val="32"/>
        </w:rPr>
      </w:pPr>
      <w:r>
        <w:rPr>
          <w:rFonts w:ascii="Maiandra GD" w:hAnsi="Maiandra GD" w:cs="Maiandra GD"/>
          <w:sz w:val="32"/>
          <w:szCs w:val="32"/>
        </w:rPr>
        <w:t xml:space="preserve">The cognitive approach to psychology—define schemas, </w:t>
      </w:r>
    </w:p>
    <w:p w:rsidR="00F5786E" w:rsidRDefault="00F5786E">
      <w:pPr>
        <w:rPr>
          <w:rFonts w:ascii="Maiandra GD" w:hAnsi="Maiandra GD" w:cs="Maiandra GD"/>
          <w:sz w:val="32"/>
          <w:szCs w:val="32"/>
        </w:rPr>
      </w:pPr>
      <w:r>
        <w:rPr>
          <w:rFonts w:ascii="Maiandra GD" w:hAnsi="Maiandra GD" w:cs="Maiandra GD"/>
          <w:sz w:val="32"/>
          <w:szCs w:val="32"/>
        </w:rPr>
        <w:tab/>
        <w:t xml:space="preserve">cognitive neuroscience, the role of the theoretical and computer </w:t>
      </w:r>
      <w:r>
        <w:rPr>
          <w:rFonts w:ascii="Maiandra GD" w:hAnsi="Maiandra GD" w:cs="Maiandra GD"/>
          <w:sz w:val="32"/>
          <w:szCs w:val="32"/>
        </w:rPr>
        <w:tab/>
        <w:t>models.</w:t>
      </w:r>
    </w:p>
    <w:p w:rsidR="00F5786E" w:rsidRDefault="00F5786E">
      <w:pPr>
        <w:rPr>
          <w:rFonts w:ascii="Maiandra GD" w:hAnsi="Maiandra GD" w:cs="Maiandra GD"/>
          <w:sz w:val="28"/>
          <w:szCs w:val="28"/>
        </w:rPr>
      </w:pPr>
    </w:p>
    <w:p w:rsidR="00F5786E" w:rsidRDefault="00F5786E">
      <w:pPr>
        <w:rPr>
          <w:rFonts w:ascii="Maiandra GD" w:hAnsi="Maiandra GD" w:cs="Maiandra GD"/>
          <w:color w:val="E60000"/>
          <w:sz w:val="32"/>
          <w:szCs w:val="32"/>
        </w:rPr>
      </w:pPr>
      <w:r>
        <w:rPr>
          <w:rFonts w:ascii="Maiandra GD" w:hAnsi="Maiandra GD" w:cs="Maiandra GD"/>
          <w:color w:val="E60000"/>
          <w:sz w:val="32"/>
          <w:szCs w:val="32"/>
        </w:rPr>
        <w:t>You could write about research studies form each area listed above, e.g. classical conditioning—research has been conducted by Pavlov.</w:t>
      </w:r>
    </w:p>
    <w:p w:rsidR="00F5786E" w:rsidRDefault="00F5786E">
      <w:pPr>
        <w:rPr>
          <w:rFonts w:ascii="Maiandra GD" w:hAnsi="Maiandra GD" w:cs="Maiandra GD"/>
          <w:color w:val="E60000"/>
          <w:sz w:val="32"/>
          <w:szCs w:val="32"/>
        </w:rPr>
      </w:pPr>
    </w:p>
    <w:p w:rsidR="00F5786E" w:rsidRDefault="00F5786E">
      <w:pPr>
        <w:spacing w:after="0"/>
        <w:rPr>
          <w:rFonts w:ascii="Maiandra GD" w:hAnsi="Maiandra GD" w:cs="Maiandra GD"/>
          <w:sz w:val="32"/>
          <w:szCs w:val="32"/>
        </w:rPr>
      </w:pPr>
      <w:r>
        <w:rPr>
          <w:rFonts w:ascii="Maiandra GD" w:hAnsi="Maiandra GD" w:cs="Maiandra GD"/>
          <w:sz w:val="32"/>
          <w:szCs w:val="32"/>
        </w:rPr>
        <w:t xml:space="preserve">Please note; when researching on the internet, it is wise to put ‘psychology’ in the search engine as well as the word you are </w:t>
      </w:r>
    </w:p>
    <w:p w:rsidR="00F5786E" w:rsidRDefault="00F5786E">
      <w:pPr>
        <w:spacing w:after="0"/>
        <w:rPr>
          <w:rFonts w:ascii="Maiandra GD" w:hAnsi="Maiandra GD" w:cs="Maiandra GD"/>
          <w:sz w:val="32"/>
          <w:szCs w:val="32"/>
        </w:rPr>
      </w:pPr>
      <w:r>
        <w:rPr>
          <w:rFonts w:ascii="Maiandra GD" w:hAnsi="Maiandra GD" w:cs="Maiandra GD"/>
          <w:sz w:val="32"/>
          <w:szCs w:val="32"/>
        </w:rPr>
        <w:t xml:space="preserve">looking for.  </w:t>
      </w:r>
    </w:p>
    <w:p w:rsidR="00F5786E" w:rsidRDefault="00F5786E">
      <w:pPr>
        <w:spacing w:after="0"/>
        <w:rPr>
          <w:rFonts w:ascii="Maiandra GD" w:hAnsi="Maiandra GD" w:cs="Maiandra GD"/>
          <w:b/>
          <w:bCs/>
          <w:sz w:val="32"/>
          <w:szCs w:val="32"/>
        </w:rPr>
      </w:pPr>
      <w:r>
        <w:rPr>
          <w:rFonts w:ascii="Maiandra GD" w:hAnsi="Maiandra GD" w:cs="Maiandra GD"/>
          <w:sz w:val="32"/>
          <w:szCs w:val="32"/>
        </w:rPr>
        <w:t xml:space="preserve">You can also research using books,  - </w:t>
      </w:r>
      <w:r>
        <w:rPr>
          <w:rFonts w:ascii="Maiandra GD" w:hAnsi="Maiandra GD" w:cs="Maiandra GD"/>
          <w:b/>
          <w:bCs/>
          <w:sz w:val="32"/>
          <w:szCs w:val="32"/>
        </w:rPr>
        <w:t xml:space="preserve">Psychology A Level Year 1 and AS - the Complete Companion Student Book, 4th Edition for AQA.  </w:t>
      </w:r>
    </w:p>
    <w:p w:rsidR="00F5786E" w:rsidRDefault="00F5786E">
      <w:pPr>
        <w:spacing w:after="0"/>
        <w:rPr>
          <w:color w:val="auto"/>
          <w:kern w:val="0"/>
          <w:sz w:val="24"/>
          <w:szCs w:val="24"/>
        </w:rPr>
      </w:pPr>
      <w:r>
        <w:rPr>
          <w:rFonts w:ascii="Maiandra GD" w:hAnsi="Maiandra GD" w:cs="Maiandra GD"/>
          <w:b/>
          <w:bCs/>
          <w:sz w:val="32"/>
          <w:szCs w:val="32"/>
        </w:rPr>
        <w:t xml:space="preserve">IBSN: 978-0-19-833864-2 </w:t>
      </w:r>
    </w:p>
    <w:p w:rsidR="00F5786E" w:rsidRDefault="00F5786E">
      <w:pPr>
        <w:overflowPunct/>
        <w:spacing w:after="0" w:line="240" w:lineRule="auto"/>
        <w:rPr>
          <w:color w:val="auto"/>
          <w:kern w:val="0"/>
          <w:sz w:val="24"/>
          <w:szCs w:val="24"/>
        </w:rPr>
        <w:sectPr w:rsidR="00F5786E">
          <w:type w:val="continuous"/>
          <w:pgSz w:w="12240" w:h="15840"/>
          <w:pgMar w:top="1440" w:right="1440" w:bottom="1440" w:left="1440" w:header="720" w:footer="720" w:gutter="0"/>
          <w:cols w:space="720"/>
          <w:noEndnote/>
        </w:sectPr>
      </w:pPr>
    </w:p>
    <w:p w:rsidR="00F5786E" w:rsidRDefault="00F5786E">
      <w:pPr>
        <w:spacing w:after="320"/>
        <w:jc w:val="center"/>
        <w:rPr>
          <w:color w:val="auto"/>
          <w:kern w:val="0"/>
          <w:sz w:val="24"/>
          <w:szCs w:val="24"/>
        </w:rPr>
      </w:pPr>
      <w:r>
        <w:rPr>
          <w:rFonts w:ascii="Maiandra GD" w:hAnsi="Maiandra GD" w:cs="Maiandra GD"/>
          <w:b/>
          <w:bCs/>
          <w:sz w:val="36"/>
          <w:szCs w:val="36"/>
          <w:u w:val="single"/>
        </w:rPr>
        <w:t>The Origins of Psychology</w:t>
      </w:r>
    </w:p>
    <w:p w:rsidR="00F5786E" w:rsidRDefault="00F5786E">
      <w:pPr>
        <w:overflowPunct/>
        <w:spacing w:after="0" w:line="240" w:lineRule="auto"/>
        <w:rPr>
          <w:color w:val="auto"/>
          <w:kern w:val="0"/>
          <w:sz w:val="24"/>
          <w:szCs w:val="24"/>
        </w:rPr>
        <w:sectPr w:rsidR="00F5786E">
          <w:type w:val="continuous"/>
          <w:pgSz w:w="12240" w:h="15840"/>
          <w:pgMar w:top="1440" w:right="1440" w:bottom="1440" w:left="1440" w:header="720" w:footer="720" w:gutter="0"/>
          <w:cols w:space="720"/>
          <w:noEndnote/>
        </w:sectPr>
      </w:pPr>
    </w:p>
    <w:tbl>
      <w:tblPr>
        <w:tblW w:w="0" w:type="auto"/>
        <w:tblInd w:w="-8" w:type="dxa"/>
        <w:tblLayout w:type="fixed"/>
        <w:tblCellMar>
          <w:left w:w="0" w:type="dxa"/>
          <w:right w:w="0" w:type="dxa"/>
        </w:tblCellMar>
        <w:tblLook w:val="0000" w:firstRow="0" w:lastRow="0" w:firstColumn="0" w:lastColumn="0" w:noHBand="0" w:noVBand="0"/>
      </w:tblPr>
      <w:tblGrid>
        <w:gridCol w:w="10465"/>
      </w:tblGrid>
      <w:tr w:rsidR="00F5786E">
        <w:tblPrEx>
          <w:tblCellMar>
            <w:top w:w="0" w:type="dxa"/>
            <w:left w:w="0" w:type="dxa"/>
            <w:bottom w:w="0" w:type="dxa"/>
            <w:right w:w="0" w:type="dxa"/>
          </w:tblCellMar>
        </w:tblPrEx>
        <w:trPr>
          <w:trHeight w:val="4929"/>
        </w:trPr>
        <w:tc>
          <w:tcPr>
            <w:tcW w:w="10465" w:type="dxa"/>
            <w:tcBorders>
              <w:top w:val="single" w:sz="8" w:space="0" w:color="auto"/>
              <w:left w:val="single" w:sz="8" w:space="0" w:color="auto"/>
              <w:bottom w:val="single" w:sz="8" w:space="0" w:color="auto"/>
              <w:right w:val="single" w:sz="8" w:space="0" w:color="auto"/>
            </w:tcBorders>
          </w:tcPr>
          <w:p w:rsidR="00F5786E" w:rsidRDefault="00F5786E">
            <w:pPr>
              <w:spacing w:after="320"/>
              <w:rPr>
                <w:color w:val="auto"/>
                <w:kern w:val="0"/>
                <w:sz w:val="24"/>
                <w:szCs w:val="24"/>
              </w:rPr>
            </w:pPr>
            <w:r>
              <w:rPr>
                <w:rFonts w:ascii="Maiandra GD" w:hAnsi="Maiandra GD" w:cs="Maiandra GD"/>
                <w:sz w:val="32"/>
                <w:szCs w:val="32"/>
              </w:rPr>
              <w:t xml:space="preserve">Who is Wilhelm Wundt - what is he known for? </w:t>
            </w:r>
          </w:p>
        </w:tc>
      </w:tr>
      <w:tr w:rsidR="00F5786E">
        <w:tblPrEx>
          <w:tblCellMar>
            <w:top w:w="0" w:type="dxa"/>
            <w:left w:w="0" w:type="dxa"/>
            <w:bottom w:w="0" w:type="dxa"/>
            <w:right w:w="0" w:type="dxa"/>
          </w:tblCellMar>
        </w:tblPrEx>
        <w:trPr>
          <w:trHeight w:val="4890"/>
        </w:trPr>
        <w:tc>
          <w:tcPr>
            <w:tcW w:w="10465" w:type="dxa"/>
            <w:tcBorders>
              <w:top w:val="single" w:sz="8" w:space="0" w:color="auto"/>
              <w:left w:val="single" w:sz="8" w:space="0" w:color="auto"/>
              <w:bottom w:val="single" w:sz="8" w:space="0" w:color="auto"/>
              <w:right w:val="single" w:sz="8" w:space="0" w:color="auto"/>
            </w:tcBorders>
          </w:tcPr>
          <w:p w:rsidR="00F5786E" w:rsidRDefault="00F5786E">
            <w:pPr>
              <w:spacing w:after="320"/>
              <w:rPr>
                <w:color w:val="auto"/>
                <w:kern w:val="0"/>
                <w:sz w:val="24"/>
                <w:szCs w:val="24"/>
              </w:rPr>
            </w:pPr>
            <w:r>
              <w:rPr>
                <w:rFonts w:ascii="Maiandra GD" w:hAnsi="Maiandra GD" w:cs="Maiandra GD"/>
                <w:sz w:val="32"/>
                <w:szCs w:val="32"/>
              </w:rPr>
              <w:t xml:space="preserve">What is meant by introspection? </w:t>
            </w:r>
          </w:p>
        </w:tc>
      </w:tr>
      <w:tr w:rsidR="00F5786E">
        <w:tblPrEx>
          <w:tblCellMar>
            <w:top w:w="0" w:type="dxa"/>
            <w:left w:w="0" w:type="dxa"/>
            <w:bottom w:w="0" w:type="dxa"/>
            <w:right w:w="0" w:type="dxa"/>
          </w:tblCellMar>
        </w:tblPrEx>
        <w:trPr>
          <w:trHeight w:val="4890"/>
        </w:trPr>
        <w:tc>
          <w:tcPr>
            <w:tcW w:w="10465" w:type="dxa"/>
            <w:tcBorders>
              <w:top w:val="single" w:sz="8" w:space="0" w:color="auto"/>
              <w:left w:val="single" w:sz="8" w:space="0" w:color="auto"/>
              <w:bottom w:val="single" w:sz="8" w:space="0" w:color="auto"/>
              <w:right w:val="single" w:sz="8" w:space="0" w:color="auto"/>
            </w:tcBorders>
          </w:tcPr>
          <w:p w:rsidR="00F5786E" w:rsidRDefault="00F5786E">
            <w:pPr>
              <w:spacing w:after="320"/>
              <w:rPr>
                <w:color w:val="auto"/>
                <w:kern w:val="0"/>
                <w:sz w:val="24"/>
                <w:szCs w:val="24"/>
              </w:rPr>
            </w:pPr>
            <w:r>
              <w:rPr>
                <w:rFonts w:ascii="Maiandra GD" w:hAnsi="Maiandra GD" w:cs="Maiandra GD"/>
                <w:sz w:val="32"/>
                <w:szCs w:val="32"/>
              </w:rPr>
              <w:t>What is the emergence of science?</w:t>
            </w:r>
          </w:p>
        </w:tc>
      </w:tr>
      <w:tr w:rsidR="00F5786E">
        <w:tblPrEx>
          <w:tblCellMar>
            <w:top w:w="0" w:type="dxa"/>
            <w:left w:w="0" w:type="dxa"/>
            <w:bottom w:w="0" w:type="dxa"/>
            <w:right w:w="0" w:type="dxa"/>
          </w:tblCellMar>
        </w:tblPrEx>
        <w:trPr>
          <w:trHeight w:val="4929"/>
        </w:trPr>
        <w:tc>
          <w:tcPr>
            <w:tcW w:w="10465" w:type="dxa"/>
            <w:tcBorders>
              <w:top w:val="single" w:sz="8" w:space="0" w:color="auto"/>
              <w:left w:val="single" w:sz="8" w:space="0" w:color="auto"/>
              <w:bottom w:val="single" w:sz="8" w:space="0" w:color="auto"/>
              <w:right w:val="single" w:sz="8" w:space="0" w:color="auto"/>
            </w:tcBorders>
          </w:tcPr>
          <w:p w:rsidR="00F5786E" w:rsidRDefault="00F5786E">
            <w:pPr>
              <w:rPr>
                <w:color w:val="auto"/>
                <w:kern w:val="0"/>
                <w:sz w:val="24"/>
                <w:szCs w:val="24"/>
              </w:rPr>
            </w:pPr>
            <w:r>
              <w:rPr>
                <w:rFonts w:ascii="Maiandra GD" w:hAnsi="Maiandra GD" w:cs="Maiandra GD"/>
                <w:sz w:val="32"/>
                <w:szCs w:val="32"/>
              </w:rPr>
              <w:t>What are genotypes and phenotypes?</w:t>
            </w:r>
          </w:p>
        </w:tc>
      </w:tr>
      <w:tr w:rsidR="00F5786E">
        <w:tblPrEx>
          <w:tblCellMar>
            <w:top w:w="0" w:type="dxa"/>
            <w:left w:w="0" w:type="dxa"/>
            <w:bottom w:w="0" w:type="dxa"/>
            <w:right w:w="0" w:type="dxa"/>
          </w:tblCellMar>
        </w:tblPrEx>
        <w:trPr>
          <w:trHeight w:val="4890"/>
        </w:trPr>
        <w:tc>
          <w:tcPr>
            <w:tcW w:w="10465" w:type="dxa"/>
            <w:tcBorders>
              <w:top w:val="single" w:sz="8" w:space="0" w:color="auto"/>
              <w:left w:val="single" w:sz="8" w:space="0" w:color="auto"/>
              <w:bottom w:val="single" w:sz="8" w:space="0" w:color="auto"/>
              <w:right w:val="single" w:sz="8" w:space="0" w:color="auto"/>
            </w:tcBorders>
          </w:tcPr>
          <w:p w:rsidR="00F5786E" w:rsidRDefault="00F5786E">
            <w:pPr>
              <w:spacing w:line="240" w:lineRule="auto"/>
              <w:rPr>
                <w:color w:val="auto"/>
                <w:kern w:val="0"/>
                <w:sz w:val="24"/>
                <w:szCs w:val="24"/>
              </w:rPr>
            </w:pPr>
            <w:r>
              <w:rPr>
                <w:rFonts w:ascii="Maiandra GD" w:hAnsi="Maiandra GD" w:cs="Maiandra GD"/>
                <w:sz w:val="32"/>
                <w:szCs w:val="32"/>
              </w:rPr>
              <w:t xml:space="preserve">What are neurotransmitters?What are serotonin and dopamine used for? </w:t>
            </w:r>
          </w:p>
        </w:tc>
      </w:tr>
      <w:tr w:rsidR="00F5786E">
        <w:tblPrEx>
          <w:tblCellMar>
            <w:top w:w="0" w:type="dxa"/>
            <w:left w:w="0" w:type="dxa"/>
            <w:bottom w:w="0" w:type="dxa"/>
            <w:right w:w="0" w:type="dxa"/>
          </w:tblCellMar>
        </w:tblPrEx>
        <w:trPr>
          <w:trHeight w:val="4890"/>
        </w:trPr>
        <w:tc>
          <w:tcPr>
            <w:tcW w:w="10465" w:type="dxa"/>
            <w:tcBorders>
              <w:top w:val="single" w:sz="8" w:space="0" w:color="auto"/>
              <w:left w:val="single" w:sz="8" w:space="0" w:color="auto"/>
              <w:bottom w:val="single" w:sz="8" w:space="0" w:color="auto"/>
              <w:right w:val="single" w:sz="8" w:space="0" w:color="auto"/>
            </w:tcBorders>
          </w:tcPr>
          <w:p w:rsidR="00F5786E" w:rsidRDefault="00F5786E">
            <w:pPr>
              <w:rPr>
                <w:rFonts w:ascii="Maiandra GD" w:hAnsi="Maiandra GD" w:cs="Maiandra GD"/>
                <w:sz w:val="32"/>
                <w:szCs w:val="32"/>
              </w:rPr>
            </w:pPr>
            <w:r>
              <w:rPr>
                <w:rFonts w:ascii="Maiandra GD" w:hAnsi="Maiandra GD" w:cs="Maiandra GD"/>
                <w:sz w:val="32"/>
                <w:szCs w:val="32"/>
              </w:rPr>
              <w:t>What are hormones?</w:t>
            </w:r>
          </w:p>
          <w:p w:rsidR="00F5786E" w:rsidRDefault="00F5786E">
            <w:pPr>
              <w:rPr>
                <w:color w:val="auto"/>
                <w:kern w:val="0"/>
                <w:sz w:val="24"/>
                <w:szCs w:val="24"/>
              </w:rPr>
            </w:pPr>
            <w:r>
              <w:rPr>
                <w:rFonts w:ascii="Maiandra GD" w:hAnsi="Maiandra GD" w:cs="Maiandra GD"/>
                <w:sz w:val="32"/>
                <w:szCs w:val="32"/>
              </w:rPr>
              <w:t xml:space="preserve">What is testosterone used for?  </w:t>
            </w:r>
          </w:p>
        </w:tc>
      </w:tr>
    </w:tbl>
    <w:p w:rsidR="00F5786E" w:rsidRDefault="00F5786E">
      <w:pPr>
        <w:spacing w:after="320"/>
        <w:jc w:val="center"/>
        <w:rPr>
          <w:color w:val="auto"/>
          <w:kern w:val="0"/>
          <w:sz w:val="24"/>
          <w:szCs w:val="24"/>
        </w:rPr>
      </w:pPr>
      <w:r>
        <w:rPr>
          <w:rFonts w:ascii="Maiandra GD" w:hAnsi="Maiandra GD" w:cs="Maiandra GD"/>
          <w:b/>
          <w:bCs/>
          <w:sz w:val="36"/>
          <w:szCs w:val="36"/>
          <w:u w:val="single"/>
        </w:rPr>
        <w:t>The Biological Approach to Psychology</w:t>
      </w:r>
    </w:p>
    <w:p w:rsidR="00F5786E" w:rsidRDefault="00F5786E">
      <w:pPr>
        <w:overflowPunct/>
        <w:spacing w:after="0" w:line="240" w:lineRule="auto"/>
        <w:rPr>
          <w:color w:val="auto"/>
          <w:kern w:val="0"/>
          <w:sz w:val="24"/>
          <w:szCs w:val="24"/>
        </w:rPr>
        <w:sectPr w:rsidR="00F5786E">
          <w:type w:val="continuous"/>
          <w:pgSz w:w="12240" w:h="15840"/>
          <w:pgMar w:top="1440" w:right="1440" w:bottom="1440" w:left="1440" w:header="720" w:footer="720" w:gutter="0"/>
          <w:cols w:space="720"/>
          <w:noEndnote/>
        </w:sectPr>
      </w:pPr>
    </w:p>
    <w:tbl>
      <w:tblPr>
        <w:tblW w:w="0" w:type="auto"/>
        <w:tblInd w:w="-8" w:type="dxa"/>
        <w:tblLayout w:type="fixed"/>
        <w:tblCellMar>
          <w:left w:w="0" w:type="dxa"/>
          <w:right w:w="0" w:type="dxa"/>
        </w:tblCellMar>
        <w:tblLook w:val="0000" w:firstRow="0" w:lastRow="0" w:firstColumn="0" w:lastColumn="0" w:noHBand="0" w:noVBand="0"/>
      </w:tblPr>
      <w:tblGrid>
        <w:gridCol w:w="10465"/>
      </w:tblGrid>
      <w:tr w:rsidR="00F5786E">
        <w:tblPrEx>
          <w:tblCellMar>
            <w:top w:w="0" w:type="dxa"/>
            <w:left w:w="0" w:type="dxa"/>
            <w:bottom w:w="0" w:type="dxa"/>
            <w:right w:w="0" w:type="dxa"/>
          </w:tblCellMar>
        </w:tblPrEx>
        <w:trPr>
          <w:trHeight w:val="4929"/>
        </w:trPr>
        <w:tc>
          <w:tcPr>
            <w:tcW w:w="10465" w:type="dxa"/>
            <w:tcBorders>
              <w:top w:val="single" w:sz="8" w:space="0" w:color="auto"/>
              <w:left w:val="single" w:sz="8" w:space="0" w:color="auto"/>
              <w:bottom w:val="single" w:sz="8" w:space="0" w:color="auto"/>
              <w:right w:val="single" w:sz="8" w:space="0" w:color="auto"/>
            </w:tcBorders>
          </w:tcPr>
          <w:p w:rsidR="00F5786E" w:rsidRDefault="00F5786E">
            <w:pPr>
              <w:rPr>
                <w:color w:val="auto"/>
                <w:kern w:val="0"/>
                <w:sz w:val="24"/>
                <w:szCs w:val="24"/>
              </w:rPr>
            </w:pPr>
            <w:r>
              <w:rPr>
                <w:rFonts w:ascii="Maiandra GD" w:hAnsi="Maiandra GD" w:cs="Maiandra GD"/>
                <w:sz w:val="32"/>
                <w:szCs w:val="32"/>
              </w:rPr>
              <w:t xml:space="preserve">Define classical conditioning </w:t>
            </w:r>
          </w:p>
        </w:tc>
      </w:tr>
      <w:tr w:rsidR="00F5786E">
        <w:tblPrEx>
          <w:tblCellMar>
            <w:top w:w="0" w:type="dxa"/>
            <w:left w:w="0" w:type="dxa"/>
            <w:bottom w:w="0" w:type="dxa"/>
            <w:right w:w="0" w:type="dxa"/>
          </w:tblCellMar>
        </w:tblPrEx>
        <w:trPr>
          <w:trHeight w:val="4890"/>
        </w:trPr>
        <w:tc>
          <w:tcPr>
            <w:tcW w:w="10465" w:type="dxa"/>
            <w:tcBorders>
              <w:top w:val="single" w:sz="8" w:space="0" w:color="auto"/>
              <w:left w:val="single" w:sz="8" w:space="0" w:color="auto"/>
              <w:bottom w:val="single" w:sz="8" w:space="0" w:color="auto"/>
              <w:right w:val="single" w:sz="8" w:space="0" w:color="auto"/>
            </w:tcBorders>
          </w:tcPr>
          <w:p w:rsidR="00F5786E" w:rsidRDefault="00F5786E">
            <w:pPr>
              <w:spacing w:line="240" w:lineRule="auto"/>
              <w:rPr>
                <w:color w:val="auto"/>
                <w:kern w:val="0"/>
                <w:sz w:val="24"/>
                <w:szCs w:val="24"/>
              </w:rPr>
            </w:pPr>
            <w:r>
              <w:rPr>
                <w:rFonts w:ascii="Maiandra GD" w:hAnsi="Maiandra GD" w:cs="Maiandra GD"/>
                <w:sz w:val="32"/>
                <w:szCs w:val="32"/>
              </w:rPr>
              <w:t xml:space="preserve">Define operant conditioning </w:t>
            </w:r>
          </w:p>
        </w:tc>
      </w:tr>
      <w:tr w:rsidR="00F5786E">
        <w:tblPrEx>
          <w:tblCellMar>
            <w:top w:w="0" w:type="dxa"/>
            <w:left w:w="0" w:type="dxa"/>
            <w:bottom w:w="0" w:type="dxa"/>
            <w:right w:w="0" w:type="dxa"/>
          </w:tblCellMar>
        </w:tblPrEx>
        <w:trPr>
          <w:trHeight w:val="4890"/>
        </w:trPr>
        <w:tc>
          <w:tcPr>
            <w:tcW w:w="10465" w:type="dxa"/>
            <w:tcBorders>
              <w:top w:val="single" w:sz="8" w:space="0" w:color="auto"/>
              <w:left w:val="single" w:sz="8" w:space="0" w:color="auto"/>
              <w:bottom w:val="single" w:sz="8" w:space="0" w:color="auto"/>
              <w:right w:val="single" w:sz="8" w:space="0" w:color="auto"/>
            </w:tcBorders>
          </w:tcPr>
          <w:p w:rsidR="00F5786E" w:rsidRDefault="00F5786E">
            <w:pPr>
              <w:rPr>
                <w:rFonts w:ascii="Maiandra GD" w:hAnsi="Maiandra GD" w:cs="Maiandra GD"/>
                <w:sz w:val="32"/>
                <w:szCs w:val="32"/>
              </w:rPr>
            </w:pPr>
            <w:r>
              <w:rPr>
                <w:rFonts w:ascii="Maiandra GD" w:hAnsi="Maiandra GD" w:cs="Maiandra GD"/>
                <w:sz w:val="32"/>
                <w:szCs w:val="32"/>
              </w:rPr>
              <w:t>Define social learning theory</w:t>
            </w:r>
          </w:p>
          <w:p w:rsidR="00F5786E" w:rsidRDefault="00F5786E">
            <w:pPr>
              <w:rPr>
                <w:rFonts w:ascii="Maiandra GD" w:hAnsi="Maiandra GD" w:cs="Maiandra GD"/>
                <w:sz w:val="32"/>
                <w:szCs w:val="32"/>
              </w:rPr>
            </w:pPr>
          </w:p>
          <w:p w:rsidR="00F5786E" w:rsidRDefault="00F5786E">
            <w:pPr>
              <w:rPr>
                <w:color w:val="auto"/>
                <w:kern w:val="0"/>
                <w:sz w:val="24"/>
                <w:szCs w:val="24"/>
              </w:rPr>
            </w:pPr>
            <w:r>
              <w:rPr>
                <w:rFonts w:ascii="Maiandra GD" w:hAnsi="Maiandra GD" w:cs="Maiandra GD"/>
                <w:sz w:val="32"/>
                <w:szCs w:val="32"/>
              </w:rPr>
              <w:t xml:space="preserve"> </w:t>
            </w:r>
          </w:p>
        </w:tc>
      </w:tr>
    </w:tbl>
    <w:p w:rsidR="00F5786E" w:rsidRDefault="00F5786E">
      <w:pPr>
        <w:spacing w:after="320"/>
        <w:jc w:val="center"/>
        <w:rPr>
          <w:color w:val="auto"/>
          <w:kern w:val="0"/>
          <w:sz w:val="24"/>
          <w:szCs w:val="24"/>
        </w:rPr>
      </w:pPr>
      <w:r>
        <w:rPr>
          <w:rFonts w:ascii="Maiandra GD" w:hAnsi="Maiandra GD" w:cs="Maiandra GD"/>
          <w:b/>
          <w:bCs/>
          <w:sz w:val="36"/>
          <w:szCs w:val="36"/>
          <w:u w:val="single"/>
        </w:rPr>
        <w:t>The Behavioural Approach to Psychology</w:t>
      </w:r>
    </w:p>
    <w:p w:rsidR="00F5786E" w:rsidRDefault="00F5786E">
      <w:pPr>
        <w:overflowPunct/>
        <w:spacing w:after="0" w:line="240" w:lineRule="auto"/>
        <w:rPr>
          <w:color w:val="auto"/>
          <w:kern w:val="0"/>
          <w:sz w:val="24"/>
          <w:szCs w:val="24"/>
        </w:rPr>
        <w:sectPr w:rsidR="00F5786E">
          <w:type w:val="continuous"/>
          <w:pgSz w:w="12240" w:h="15840"/>
          <w:pgMar w:top="1440" w:right="1440" w:bottom="1440" w:left="1440" w:header="720" w:footer="720" w:gutter="0"/>
          <w:cols w:space="720"/>
          <w:noEndnote/>
        </w:sectPr>
      </w:pPr>
    </w:p>
    <w:tbl>
      <w:tblPr>
        <w:tblW w:w="0" w:type="auto"/>
        <w:tblInd w:w="-8" w:type="dxa"/>
        <w:tblLayout w:type="fixed"/>
        <w:tblCellMar>
          <w:left w:w="0" w:type="dxa"/>
          <w:right w:w="0" w:type="dxa"/>
        </w:tblCellMar>
        <w:tblLook w:val="0000" w:firstRow="0" w:lastRow="0" w:firstColumn="0" w:lastColumn="0" w:noHBand="0" w:noVBand="0"/>
      </w:tblPr>
      <w:tblGrid>
        <w:gridCol w:w="10465"/>
      </w:tblGrid>
      <w:tr w:rsidR="00F5786E">
        <w:tblPrEx>
          <w:tblCellMar>
            <w:top w:w="0" w:type="dxa"/>
            <w:left w:w="0" w:type="dxa"/>
            <w:bottom w:w="0" w:type="dxa"/>
            <w:right w:w="0" w:type="dxa"/>
          </w:tblCellMar>
        </w:tblPrEx>
        <w:trPr>
          <w:trHeight w:val="4929"/>
        </w:trPr>
        <w:tc>
          <w:tcPr>
            <w:tcW w:w="10465" w:type="dxa"/>
            <w:tcBorders>
              <w:top w:val="single" w:sz="8" w:space="0" w:color="auto"/>
              <w:left w:val="single" w:sz="8" w:space="0" w:color="auto"/>
              <w:bottom w:val="single" w:sz="8" w:space="0" w:color="auto"/>
              <w:right w:val="single" w:sz="8" w:space="0" w:color="auto"/>
            </w:tcBorders>
          </w:tcPr>
          <w:p w:rsidR="00F5786E" w:rsidRDefault="00F5786E">
            <w:pPr>
              <w:rPr>
                <w:color w:val="auto"/>
                <w:kern w:val="0"/>
                <w:sz w:val="24"/>
                <w:szCs w:val="24"/>
              </w:rPr>
            </w:pPr>
            <w:r>
              <w:rPr>
                <w:rFonts w:ascii="Maiandra GD" w:hAnsi="Maiandra GD" w:cs="Maiandra GD"/>
                <w:sz w:val="32"/>
                <w:szCs w:val="32"/>
              </w:rPr>
              <w:t>Define a schema in cognitive psychology</w:t>
            </w:r>
          </w:p>
        </w:tc>
      </w:tr>
      <w:tr w:rsidR="00F5786E">
        <w:tblPrEx>
          <w:tblCellMar>
            <w:top w:w="0" w:type="dxa"/>
            <w:left w:w="0" w:type="dxa"/>
            <w:bottom w:w="0" w:type="dxa"/>
            <w:right w:w="0" w:type="dxa"/>
          </w:tblCellMar>
        </w:tblPrEx>
        <w:trPr>
          <w:trHeight w:val="4890"/>
        </w:trPr>
        <w:tc>
          <w:tcPr>
            <w:tcW w:w="10465" w:type="dxa"/>
            <w:tcBorders>
              <w:top w:val="single" w:sz="8" w:space="0" w:color="auto"/>
              <w:left w:val="single" w:sz="8" w:space="0" w:color="auto"/>
              <w:bottom w:val="single" w:sz="8" w:space="0" w:color="auto"/>
              <w:right w:val="single" w:sz="8" w:space="0" w:color="auto"/>
            </w:tcBorders>
          </w:tcPr>
          <w:p w:rsidR="00F5786E" w:rsidRDefault="00F5786E">
            <w:pPr>
              <w:spacing w:line="240" w:lineRule="auto"/>
              <w:rPr>
                <w:color w:val="auto"/>
                <w:kern w:val="0"/>
                <w:sz w:val="24"/>
                <w:szCs w:val="24"/>
              </w:rPr>
            </w:pPr>
            <w:r>
              <w:rPr>
                <w:rFonts w:ascii="Maiandra GD" w:hAnsi="Maiandra GD" w:cs="Maiandra GD"/>
                <w:sz w:val="32"/>
                <w:szCs w:val="32"/>
              </w:rPr>
              <w:t xml:space="preserve">What is cognitive neuroscience? </w:t>
            </w:r>
          </w:p>
        </w:tc>
      </w:tr>
      <w:tr w:rsidR="00F5786E">
        <w:tblPrEx>
          <w:tblCellMar>
            <w:top w:w="0" w:type="dxa"/>
            <w:left w:w="0" w:type="dxa"/>
            <w:bottom w:w="0" w:type="dxa"/>
            <w:right w:w="0" w:type="dxa"/>
          </w:tblCellMar>
        </w:tblPrEx>
        <w:trPr>
          <w:trHeight w:val="4890"/>
        </w:trPr>
        <w:tc>
          <w:tcPr>
            <w:tcW w:w="10465" w:type="dxa"/>
            <w:tcBorders>
              <w:top w:val="single" w:sz="8" w:space="0" w:color="auto"/>
              <w:left w:val="single" w:sz="8" w:space="0" w:color="auto"/>
              <w:bottom w:val="single" w:sz="8" w:space="0" w:color="auto"/>
              <w:right w:val="single" w:sz="8" w:space="0" w:color="auto"/>
            </w:tcBorders>
          </w:tcPr>
          <w:p w:rsidR="00F5786E" w:rsidRDefault="00F5786E">
            <w:pPr>
              <w:rPr>
                <w:rFonts w:ascii="Maiandra GD" w:hAnsi="Maiandra GD" w:cs="Maiandra GD"/>
                <w:sz w:val="32"/>
                <w:szCs w:val="32"/>
              </w:rPr>
            </w:pPr>
            <w:r>
              <w:rPr>
                <w:rFonts w:ascii="Maiandra GD" w:hAnsi="Maiandra GD" w:cs="Maiandra GD"/>
                <w:sz w:val="32"/>
                <w:szCs w:val="32"/>
              </w:rPr>
              <w:t>Define the role of the theoretical and computer models in psychology.</w:t>
            </w:r>
          </w:p>
          <w:p w:rsidR="00F5786E" w:rsidRDefault="00F5786E">
            <w:pPr>
              <w:rPr>
                <w:rFonts w:ascii="Maiandra GD" w:hAnsi="Maiandra GD" w:cs="Maiandra GD"/>
                <w:sz w:val="32"/>
                <w:szCs w:val="32"/>
              </w:rPr>
            </w:pPr>
            <w:r>
              <w:rPr>
                <w:rFonts w:ascii="Maiandra GD" w:hAnsi="Maiandra GD" w:cs="Maiandra GD"/>
                <w:sz w:val="32"/>
                <w:szCs w:val="32"/>
              </w:rPr>
              <w:t xml:space="preserve"> </w:t>
            </w:r>
          </w:p>
          <w:p w:rsidR="00F5786E" w:rsidRDefault="00F5786E">
            <w:pPr>
              <w:rPr>
                <w:rFonts w:ascii="Maiandra GD" w:hAnsi="Maiandra GD" w:cs="Maiandra GD"/>
                <w:sz w:val="32"/>
                <w:szCs w:val="32"/>
              </w:rPr>
            </w:pPr>
          </w:p>
          <w:p w:rsidR="00F5786E" w:rsidRDefault="00F5786E">
            <w:pPr>
              <w:rPr>
                <w:rFonts w:ascii="Maiandra GD" w:hAnsi="Maiandra GD" w:cs="Maiandra GD"/>
                <w:sz w:val="32"/>
                <w:szCs w:val="32"/>
              </w:rPr>
            </w:pPr>
          </w:p>
          <w:p w:rsidR="00F5786E" w:rsidRDefault="00F5786E">
            <w:pPr>
              <w:rPr>
                <w:rFonts w:ascii="Maiandra GD" w:hAnsi="Maiandra GD" w:cs="Maiandra GD"/>
                <w:sz w:val="32"/>
                <w:szCs w:val="32"/>
              </w:rPr>
            </w:pPr>
          </w:p>
          <w:p w:rsidR="00F5786E" w:rsidRDefault="00F5786E">
            <w:pPr>
              <w:rPr>
                <w:rFonts w:ascii="Maiandra GD" w:hAnsi="Maiandra GD" w:cs="Maiandra GD"/>
                <w:sz w:val="32"/>
                <w:szCs w:val="32"/>
              </w:rPr>
            </w:pPr>
          </w:p>
          <w:p w:rsidR="00F5786E" w:rsidRDefault="00F5786E">
            <w:pPr>
              <w:rPr>
                <w:rFonts w:ascii="Maiandra GD" w:hAnsi="Maiandra GD" w:cs="Maiandra GD"/>
                <w:sz w:val="32"/>
                <w:szCs w:val="32"/>
              </w:rPr>
            </w:pPr>
          </w:p>
          <w:p w:rsidR="00F5786E" w:rsidRDefault="00F5786E">
            <w:pPr>
              <w:rPr>
                <w:color w:val="auto"/>
                <w:kern w:val="0"/>
                <w:sz w:val="24"/>
                <w:szCs w:val="24"/>
              </w:rPr>
            </w:pPr>
          </w:p>
        </w:tc>
      </w:tr>
    </w:tbl>
    <w:p w:rsidR="00F5786E" w:rsidRDefault="00F5786E">
      <w:pPr>
        <w:spacing w:after="320"/>
        <w:jc w:val="center"/>
        <w:rPr>
          <w:color w:val="auto"/>
          <w:kern w:val="0"/>
          <w:sz w:val="24"/>
          <w:szCs w:val="24"/>
        </w:rPr>
      </w:pPr>
      <w:r>
        <w:rPr>
          <w:rFonts w:ascii="Maiandra GD" w:hAnsi="Maiandra GD" w:cs="Maiandra GD"/>
          <w:b/>
          <w:bCs/>
          <w:sz w:val="36"/>
          <w:szCs w:val="36"/>
          <w:u w:val="single"/>
        </w:rPr>
        <w:t>The Cognitive Approach to Psychology</w:t>
      </w:r>
    </w:p>
    <w:p w:rsidR="00F5786E" w:rsidRDefault="00F5786E">
      <w:pPr>
        <w:overflowPunct/>
        <w:spacing w:after="0" w:line="240" w:lineRule="auto"/>
        <w:rPr>
          <w:color w:val="auto"/>
          <w:kern w:val="0"/>
          <w:sz w:val="24"/>
          <w:szCs w:val="24"/>
        </w:rPr>
        <w:sectPr w:rsidR="00F5786E">
          <w:type w:val="continuous"/>
          <w:pgSz w:w="12240" w:h="15840"/>
          <w:pgMar w:top="1440" w:right="1440" w:bottom="1440" w:left="1440" w:header="720" w:footer="720" w:gutter="0"/>
          <w:cols w:space="720"/>
          <w:noEndnote/>
        </w:sectPr>
      </w:pPr>
    </w:p>
    <w:p w:rsidR="00F5786E" w:rsidRDefault="00F5786E">
      <w:pPr>
        <w:rPr>
          <w:rFonts w:ascii="Maiandra GD" w:hAnsi="Maiandra GD" w:cs="Maiandra GD"/>
          <w:sz w:val="32"/>
          <w:szCs w:val="32"/>
        </w:rPr>
      </w:pPr>
      <w:r>
        <w:rPr>
          <w:rFonts w:ascii="Maiandra GD" w:hAnsi="Maiandra GD" w:cs="Maiandra GD"/>
          <w:sz w:val="32"/>
          <w:szCs w:val="32"/>
        </w:rPr>
        <w:t>If you have any problems with the work, then please email Mr Page</w:t>
      </w:r>
    </w:p>
    <w:p w:rsidR="00F5786E" w:rsidRDefault="00F5786E">
      <w:pPr>
        <w:rPr>
          <w:color w:val="auto"/>
          <w:kern w:val="0"/>
          <w:sz w:val="24"/>
          <w:szCs w:val="24"/>
        </w:rPr>
      </w:pPr>
      <w:r>
        <w:rPr>
          <w:rFonts w:ascii="Maiandra GD" w:hAnsi="Maiandra GD" w:cs="Maiandra GD"/>
          <w:b/>
          <w:bCs/>
          <w:sz w:val="32"/>
          <w:szCs w:val="32"/>
        </w:rPr>
        <w:t xml:space="preserve">deveritt@anthonygell.derbyshire.sch.uk </w:t>
      </w:r>
    </w:p>
    <w:p w:rsidR="00F5786E" w:rsidRDefault="00F5786E">
      <w:pPr>
        <w:overflowPunct/>
        <w:spacing w:after="0" w:line="240" w:lineRule="auto"/>
        <w:rPr>
          <w:color w:val="auto"/>
          <w:kern w:val="0"/>
          <w:sz w:val="24"/>
          <w:szCs w:val="24"/>
        </w:rPr>
        <w:sectPr w:rsidR="00F5786E">
          <w:type w:val="continuous"/>
          <w:pgSz w:w="12240" w:h="15840"/>
          <w:pgMar w:top="1440" w:right="1440" w:bottom="1440" w:left="1440" w:header="720" w:footer="720" w:gutter="0"/>
          <w:cols w:space="720"/>
          <w:noEndnote/>
        </w:sectPr>
      </w:pPr>
    </w:p>
    <w:p w:rsidR="00F5786E" w:rsidRDefault="00F5786E">
      <w:pPr>
        <w:spacing w:after="0" w:line="275" w:lineRule="auto"/>
        <w:rPr>
          <w:color w:val="auto"/>
          <w:kern w:val="0"/>
          <w:sz w:val="24"/>
          <w:szCs w:val="24"/>
        </w:rPr>
      </w:pPr>
    </w:p>
    <w:p w:rsidR="00F5786E" w:rsidRDefault="00F5786E">
      <w:pPr>
        <w:overflowPunct/>
        <w:spacing w:after="0" w:line="240" w:lineRule="auto"/>
        <w:rPr>
          <w:color w:val="auto"/>
          <w:kern w:val="0"/>
          <w:sz w:val="24"/>
          <w:szCs w:val="24"/>
        </w:rPr>
        <w:sectPr w:rsidR="00F5786E">
          <w:type w:val="continuous"/>
          <w:pgSz w:w="12240" w:h="15840"/>
          <w:pgMar w:top="1440" w:right="1440" w:bottom="1440" w:left="1440" w:header="720" w:footer="720" w:gutter="0"/>
          <w:cols w:space="720"/>
          <w:noEndnote/>
        </w:sectPr>
      </w:pPr>
    </w:p>
    <w:p w:rsidR="00F5786E" w:rsidRDefault="00F5786E">
      <w:pPr>
        <w:spacing w:after="200" w:line="275" w:lineRule="auto"/>
        <w:rPr>
          <w:color w:val="auto"/>
          <w:kern w:val="0"/>
          <w:sz w:val="24"/>
          <w:szCs w:val="24"/>
        </w:rPr>
      </w:pPr>
    </w:p>
    <w:p w:rsidR="00F5786E" w:rsidRDefault="00F5786E">
      <w:pPr>
        <w:overflowPunct/>
        <w:spacing w:after="0" w:line="240" w:lineRule="auto"/>
        <w:rPr>
          <w:color w:val="auto"/>
          <w:kern w:val="0"/>
          <w:sz w:val="24"/>
          <w:szCs w:val="24"/>
        </w:rPr>
        <w:sectPr w:rsidR="00F5786E">
          <w:type w:val="continuous"/>
          <w:pgSz w:w="12240" w:h="15840"/>
          <w:pgMar w:top="1440" w:right="1440" w:bottom="1440" w:left="1440" w:header="720" w:footer="720" w:gutter="0"/>
          <w:cols w:space="720"/>
          <w:noEndnote/>
        </w:sectPr>
      </w:pPr>
    </w:p>
    <w:p w:rsidR="00F5786E" w:rsidRDefault="00F5786E">
      <w:pPr>
        <w:ind w:left="720"/>
        <w:rPr>
          <w:rFonts w:ascii="Times New Roman" w:hAnsi="Times New Roman" w:cs="Times New Roman"/>
          <w:color w:val="auto"/>
          <w:sz w:val="24"/>
          <w:szCs w:val="24"/>
        </w:rPr>
      </w:pPr>
    </w:p>
    <w:p w:rsidR="00F5786E" w:rsidRDefault="00F5786E"/>
    <w:p w:rsidR="00F5786E" w:rsidRDefault="00F5786E">
      <w:pPr>
        <w:rPr>
          <w:sz w:val="28"/>
          <w:szCs w:val="28"/>
        </w:rPr>
      </w:pPr>
      <w:r>
        <w:rPr>
          <w:b/>
          <w:bCs/>
          <w:sz w:val="28"/>
          <w:szCs w:val="28"/>
        </w:rPr>
        <w:t xml:space="preserve">Task one </w:t>
      </w:r>
      <w:r>
        <w:rPr>
          <w:sz w:val="28"/>
          <w:szCs w:val="28"/>
        </w:rPr>
        <w:t>please write a response to the following</w:t>
      </w:r>
    </w:p>
    <w:p w:rsidR="00F5786E" w:rsidRDefault="00F5786E">
      <w:pPr>
        <w:rPr>
          <w:b/>
          <w:bCs/>
          <w:i/>
          <w:iCs/>
          <w:sz w:val="28"/>
          <w:szCs w:val="28"/>
        </w:rPr>
      </w:pPr>
      <w:r>
        <w:rPr>
          <w:b/>
          <w:bCs/>
          <w:i/>
          <w:iCs/>
          <w:sz w:val="28"/>
          <w:szCs w:val="28"/>
        </w:rPr>
        <w:t>“Psychology is a science and should therefore be taught with the other science subjects at school”</w:t>
      </w:r>
    </w:p>
    <w:p w:rsidR="00F5786E" w:rsidRDefault="00F5786E">
      <w:pPr>
        <w:rPr>
          <w:sz w:val="28"/>
          <w:szCs w:val="28"/>
        </w:rPr>
      </w:pPr>
      <w:r>
        <w:rPr>
          <w:sz w:val="28"/>
          <w:szCs w:val="28"/>
        </w:rPr>
        <w:t>I expect at least one side of typed A4 work which has been carefully checked for spelling, punctuation and grammar</w:t>
      </w:r>
    </w:p>
    <w:p w:rsidR="00F5786E" w:rsidRDefault="00F5786E">
      <w:pPr>
        <w:rPr>
          <w:b/>
          <w:bCs/>
          <w:sz w:val="28"/>
          <w:szCs w:val="28"/>
        </w:rPr>
      </w:pPr>
    </w:p>
    <w:p w:rsidR="00F5786E" w:rsidRDefault="00F5786E">
      <w:pPr>
        <w:rPr>
          <w:sz w:val="28"/>
          <w:szCs w:val="28"/>
        </w:rPr>
      </w:pPr>
      <w:r>
        <w:rPr>
          <w:b/>
          <w:bCs/>
          <w:sz w:val="28"/>
          <w:szCs w:val="28"/>
        </w:rPr>
        <w:t xml:space="preserve">Task two </w:t>
      </w:r>
      <w:r>
        <w:rPr>
          <w:sz w:val="28"/>
          <w:szCs w:val="28"/>
        </w:rPr>
        <w:t xml:space="preserve">using the media - TV, radio, newspapers, internet, magazines etc. look for research studies that have been recently published on </w:t>
      </w:r>
      <w:r>
        <w:rPr>
          <w:b/>
          <w:bCs/>
          <w:sz w:val="28"/>
          <w:szCs w:val="28"/>
        </w:rPr>
        <w:t>one</w:t>
      </w:r>
      <w:r>
        <w:rPr>
          <w:sz w:val="28"/>
          <w:szCs w:val="28"/>
        </w:rPr>
        <w:t xml:space="preserve"> of the following subjects</w:t>
      </w:r>
      <w:r>
        <w:rPr>
          <w:sz w:val="28"/>
          <w:szCs w:val="28"/>
        </w:rPr>
        <w:br/>
      </w:r>
    </w:p>
    <w:p w:rsidR="00F5786E" w:rsidRDefault="00F5786E">
      <w:pPr>
        <w:spacing w:after="0"/>
        <w:ind w:left="720" w:hanging="360"/>
        <w:rPr>
          <w:sz w:val="28"/>
          <w:szCs w:val="28"/>
        </w:rPr>
      </w:pPr>
      <w:r>
        <w:rPr>
          <w:sz w:val="28"/>
          <w:szCs w:val="28"/>
        </w:rPr>
        <w:t>Child development</w:t>
      </w:r>
    </w:p>
    <w:p w:rsidR="00F5786E" w:rsidRDefault="00F5786E">
      <w:pPr>
        <w:spacing w:after="0"/>
        <w:ind w:left="720" w:hanging="360"/>
        <w:rPr>
          <w:sz w:val="28"/>
          <w:szCs w:val="28"/>
        </w:rPr>
      </w:pPr>
      <w:r>
        <w:rPr>
          <w:sz w:val="28"/>
          <w:szCs w:val="28"/>
        </w:rPr>
        <w:t>mental health</w:t>
      </w:r>
    </w:p>
    <w:p w:rsidR="00F5786E" w:rsidRDefault="00F5786E">
      <w:pPr>
        <w:spacing w:after="0"/>
        <w:ind w:left="720" w:hanging="360"/>
        <w:rPr>
          <w:sz w:val="28"/>
          <w:szCs w:val="28"/>
        </w:rPr>
      </w:pPr>
      <w:r>
        <w:rPr>
          <w:sz w:val="28"/>
          <w:szCs w:val="28"/>
        </w:rPr>
        <w:t>eating behaviour</w:t>
      </w:r>
    </w:p>
    <w:p w:rsidR="00F5786E" w:rsidRDefault="00F5786E">
      <w:pPr>
        <w:spacing w:after="0"/>
        <w:ind w:left="720" w:hanging="360"/>
        <w:rPr>
          <w:sz w:val="28"/>
          <w:szCs w:val="28"/>
        </w:rPr>
      </w:pPr>
      <w:r>
        <w:rPr>
          <w:sz w:val="28"/>
          <w:szCs w:val="28"/>
        </w:rPr>
        <w:t>intelligence</w:t>
      </w:r>
    </w:p>
    <w:p w:rsidR="00F5786E" w:rsidRDefault="00F5786E">
      <w:pPr>
        <w:spacing w:after="0"/>
        <w:ind w:left="720" w:hanging="360"/>
        <w:rPr>
          <w:sz w:val="28"/>
          <w:szCs w:val="28"/>
        </w:rPr>
      </w:pPr>
      <w:r>
        <w:rPr>
          <w:sz w:val="28"/>
          <w:szCs w:val="28"/>
        </w:rPr>
        <w:t>relationships</w:t>
      </w:r>
    </w:p>
    <w:p w:rsidR="00F5786E" w:rsidRDefault="00F5786E">
      <w:pPr>
        <w:spacing w:after="0"/>
        <w:ind w:left="720" w:hanging="360"/>
        <w:rPr>
          <w:sz w:val="28"/>
          <w:szCs w:val="28"/>
        </w:rPr>
      </w:pPr>
      <w:r>
        <w:rPr>
          <w:sz w:val="28"/>
          <w:szCs w:val="28"/>
        </w:rPr>
        <w:t>addiction</w:t>
      </w:r>
    </w:p>
    <w:p w:rsidR="00F5786E" w:rsidRDefault="00F5786E">
      <w:pPr>
        <w:spacing w:after="0"/>
        <w:ind w:left="720" w:hanging="360"/>
        <w:rPr>
          <w:sz w:val="28"/>
          <w:szCs w:val="28"/>
        </w:rPr>
      </w:pPr>
      <w:r>
        <w:rPr>
          <w:sz w:val="28"/>
          <w:szCs w:val="28"/>
        </w:rPr>
        <w:t>gender development</w:t>
      </w:r>
    </w:p>
    <w:p w:rsidR="00F5786E" w:rsidRDefault="00F5786E">
      <w:pPr>
        <w:ind w:left="720" w:hanging="360"/>
        <w:rPr>
          <w:sz w:val="28"/>
          <w:szCs w:val="28"/>
        </w:rPr>
      </w:pPr>
      <w:r>
        <w:rPr>
          <w:sz w:val="28"/>
          <w:szCs w:val="28"/>
        </w:rPr>
        <w:t>or any other interesting psychological phenomena</w:t>
      </w:r>
      <w:r>
        <w:rPr>
          <w:sz w:val="28"/>
          <w:szCs w:val="28"/>
        </w:rPr>
        <w:br/>
      </w:r>
      <w:r>
        <w:rPr>
          <w:sz w:val="28"/>
          <w:szCs w:val="28"/>
        </w:rPr>
        <w:br/>
        <w:t>Write a short review describing what has been found, how the research was conducted, what flaws you can spot in the method  and then consider why you might agree or disagree with the findings</w:t>
      </w:r>
      <w:r>
        <w:rPr>
          <w:sz w:val="28"/>
          <w:szCs w:val="28"/>
        </w:rPr>
        <w:br/>
      </w:r>
    </w:p>
    <w:p w:rsidR="00F5786E" w:rsidRDefault="00F5786E">
      <w:pPr>
        <w:ind w:hanging="360"/>
        <w:rPr>
          <w:sz w:val="28"/>
          <w:szCs w:val="28"/>
        </w:rPr>
      </w:pPr>
      <w:r>
        <w:rPr>
          <w:sz w:val="28"/>
          <w:szCs w:val="28"/>
        </w:rPr>
        <w:t xml:space="preserve">Think carefully about who the research is aimed at and who might benefit from this research. Bring the work to our first lesson in September. </w:t>
      </w:r>
      <w:r>
        <w:rPr>
          <w:b/>
          <w:bCs/>
          <w:sz w:val="28"/>
          <w:szCs w:val="28"/>
        </w:rPr>
        <w:t xml:space="preserve">I do not expect cut and pasted work– </w:t>
      </w:r>
      <w:r>
        <w:rPr>
          <w:sz w:val="28"/>
          <w:szCs w:val="28"/>
        </w:rPr>
        <w:t>So make sure it is in your own words</w:t>
      </w:r>
    </w:p>
    <w:p w:rsidR="00F5786E" w:rsidRDefault="00F5786E">
      <w:pPr>
        <w:ind w:hanging="360"/>
      </w:pPr>
    </w:p>
    <w:p w:rsidR="00F5786E" w:rsidRDefault="00F5786E">
      <w:pPr>
        <w:ind w:hanging="360"/>
        <w:rPr>
          <w:color w:val="auto"/>
          <w:kern w:val="0"/>
          <w:sz w:val="24"/>
          <w:szCs w:val="24"/>
        </w:rPr>
      </w:pPr>
    </w:p>
    <w:p w:rsidR="00F5786E" w:rsidRDefault="00F5786E">
      <w:pPr>
        <w:overflowPunct/>
        <w:spacing w:after="0" w:line="240" w:lineRule="auto"/>
        <w:rPr>
          <w:color w:val="auto"/>
          <w:kern w:val="0"/>
          <w:sz w:val="24"/>
          <w:szCs w:val="24"/>
        </w:rPr>
        <w:sectPr w:rsidR="00F5786E">
          <w:type w:val="continuous"/>
          <w:pgSz w:w="12240" w:h="15840"/>
          <w:pgMar w:top="1440" w:right="1440" w:bottom="1440" w:left="1440" w:header="720" w:footer="720" w:gutter="0"/>
          <w:cols w:space="720"/>
          <w:noEndnote/>
        </w:sectPr>
      </w:pPr>
    </w:p>
    <w:p w:rsidR="00F5786E" w:rsidRDefault="00F5786E">
      <w:pPr>
        <w:spacing w:after="300" w:line="240" w:lineRule="auto"/>
        <w:jc w:val="center"/>
        <w:rPr>
          <w:rFonts w:ascii="Maiandra GD" w:hAnsi="Maiandra GD" w:cs="Maiandra GD"/>
          <w:b/>
          <w:bCs/>
          <w:sz w:val="28"/>
          <w:szCs w:val="28"/>
          <w:u w:val="single"/>
        </w:rPr>
      </w:pPr>
      <w:r>
        <w:rPr>
          <w:rFonts w:ascii="Maiandra GD" w:hAnsi="Maiandra GD" w:cs="Maiandra GD"/>
          <w:b/>
          <w:bCs/>
          <w:sz w:val="28"/>
          <w:szCs w:val="28"/>
          <w:u w:val="single"/>
        </w:rPr>
        <w:t xml:space="preserve">Complete activity one  or activity </w:t>
      </w:r>
    </w:p>
    <w:p w:rsidR="00F5786E" w:rsidRDefault="00F5786E">
      <w:pPr>
        <w:spacing w:after="280" w:line="240" w:lineRule="auto"/>
        <w:rPr>
          <w:rFonts w:ascii="Maiandra GD" w:hAnsi="Maiandra GD" w:cs="Maiandra GD"/>
          <w:color w:val="17365D"/>
          <w:spacing w:val="5"/>
          <w:sz w:val="48"/>
          <w:szCs w:val="48"/>
        </w:rPr>
      </w:pPr>
      <w:r>
        <w:rPr>
          <w:rFonts w:ascii="Maiandra GD" w:hAnsi="Maiandra GD" w:cs="Maiandra GD"/>
          <w:color w:val="17365D"/>
          <w:spacing w:val="5"/>
          <w:sz w:val="48"/>
          <w:szCs w:val="48"/>
        </w:rPr>
        <w:t>Pre-A Level Psychology Summer Work</w:t>
      </w:r>
    </w:p>
    <w:p w:rsidR="00F5786E" w:rsidRDefault="00F5786E">
      <w:pPr>
        <w:rPr>
          <w:rFonts w:ascii="Maiandra GD" w:hAnsi="Maiandra GD" w:cs="Maiandra GD"/>
          <w:sz w:val="28"/>
          <w:szCs w:val="28"/>
        </w:rPr>
      </w:pPr>
      <w:r>
        <w:rPr>
          <w:rFonts w:ascii="Maiandra GD" w:hAnsi="Maiandra GD" w:cs="Maiandra GD"/>
          <w:color w:val="17365D"/>
          <w:spacing w:val="5"/>
          <w:sz w:val="48"/>
          <w:szCs w:val="48"/>
        </w:rPr>
        <w:t xml:space="preserve"> </w:t>
      </w:r>
      <w:r>
        <w:rPr>
          <w:rFonts w:ascii="Maiandra GD" w:hAnsi="Maiandra GD" w:cs="Maiandra GD"/>
          <w:b/>
          <w:bCs/>
          <w:sz w:val="28"/>
          <w:szCs w:val="28"/>
        </w:rPr>
        <w:t xml:space="preserve">Activity one </w:t>
      </w:r>
      <w:r>
        <w:rPr>
          <w:rFonts w:ascii="Maiandra GD" w:hAnsi="Maiandra GD" w:cs="Maiandra GD"/>
          <w:sz w:val="28"/>
          <w:szCs w:val="28"/>
        </w:rPr>
        <w:t>please write a response to the following</w:t>
      </w:r>
    </w:p>
    <w:p w:rsidR="00F5786E" w:rsidRDefault="00F5786E">
      <w:pPr>
        <w:rPr>
          <w:rFonts w:ascii="Maiandra GD" w:hAnsi="Maiandra GD" w:cs="Maiandra GD"/>
          <w:b/>
          <w:bCs/>
          <w:i/>
          <w:iCs/>
          <w:sz w:val="28"/>
          <w:szCs w:val="28"/>
        </w:rPr>
      </w:pPr>
      <w:r>
        <w:rPr>
          <w:rFonts w:ascii="Maiandra GD" w:hAnsi="Maiandra GD" w:cs="Maiandra GD"/>
          <w:b/>
          <w:bCs/>
          <w:i/>
          <w:iCs/>
          <w:sz w:val="28"/>
          <w:szCs w:val="28"/>
        </w:rPr>
        <w:t>“Psychology is a science and should therefore be taught with the other science subjects at school”</w:t>
      </w:r>
    </w:p>
    <w:p w:rsidR="00F5786E" w:rsidRDefault="00F5786E">
      <w:pPr>
        <w:rPr>
          <w:rFonts w:ascii="Maiandra GD" w:hAnsi="Maiandra GD" w:cs="Maiandra GD"/>
          <w:sz w:val="28"/>
          <w:szCs w:val="28"/>
        </w:rPr>
      </w:pPr>
      <w:r>
        <w:rPr>
          <w:rFonts w:ascii="Maiandra GD" w:hAnsi="Maiandra GD" w:cs="Maiandra GD"/>
          <w:sz w:val="28"/>
          <w:szCs w:val="28"/>
        </w:rPr>
        <w:t>I expect at least one side of typed A4 work which has been carefully checked for spelling, punctuation and grammar</w:t>
      </w:r>
    </w:p>
    <w:p w:rsidR="00F5786E" w:rsidRDefault="00F5786E">
      <w:pPr>
        <w:rPr>
          <w:rFonts w:ascii="Maiandra GD" w:hAnsi="Maiandra GD" w:cs="Maiandra GD"/>
          <w:b/>
          <w:bCs/>
          <w:sz w:val="28"/>
          <w:szCs w:val="28"/>
        </w:rPr>
      </w:pPr>
    </w:p>
    <w:p w:rsidR="00F5786E" w:rsidRDefault="00F5786E">
      <w:pPr>
        <w:rPr>
          <w:rFonts w:ascii="Maiandra GD" w:hAnsi="Maiandra GD" w:cs="Maiandra GD"/>
          <w:sz w:val="28"/>
          <w:szCs w:val="28"/>
        </w:rPr>
      </w:pPr>
      <w:r>
        <w:rPr>
          <w:rFonts w:ascii="Maiandra GD" w:hAnsi="Maiandra GD" w:cs="Maiandra GD"/>
          <w:b/>
          <w:bCs/>
          <w:sz w:val="28"/>
          <w:szCs w:val="28"/>
        </w:rPr>
        <w:t xml:space="preserve">Activity two </w:t>
      </w:r>
      <w:r>
        <w:rPr>
          <w:rFonts w:ascii="Maiandra GD" w:hAnsi="Maiandra GD" w:cs="Maiandra GD"/>
          <w:sz w:val="28"/>
          <w:szCs w:val="28"/>
        </w:rPr>
        <w:t xml:space="preserve">using the media - TV, radio, newspapers, internet, magazines etc. look for research studies that have been recently published on </w:t>
      </w:r>
      <w:r>
        <w:rPr>
          <w:rFonts w:ascii="Maiandra GD" w:hAnsi="Maiandra GD" w:cs="Maiandra GD"/>
          <w:b/>
          <w:bCs/>
          <w:sz w:val="28"/>
          <w:szCs w:val="28"/>
        </w:rPr>
        <w:t>one</w:t>
      </w:r>
      <w:r>
        <w:rPr>
          <w:rFonts w:ascii="Maiandra GD" w:hAnsi="Maiandra GD" w:cs="Maiandra GD"/>
          <w:sz w:val="28"/>
          <w:szCs w:val="28"/>
        </w:rPr>
        <w:t xml:space="preserve"> of the following subjects</w:t>
      </w:r>
      <w:r>
        <w:rPr>
          <w:rFonts w:ascii="Maiandra GD" w:hAnsi="Maiandra GD" w:cs="Maiandra GD"/>
          <w:sz w:val="28"/>
          <w:szCs w:val="28"/>
        </w:rPr>
        <w:br/>
      </w:r>
    </w:p>
    <w:p w:rsidR="00F5786E" w:rsidRDefault="00F5786E">
      <w:pPr>
        <w:spacing w:after="0"/>
        <w:ind w:left="720" w:hanging="360"/>
        <w:rPr>
          <w:rFonts w:ascii="Maiandra GD" w:hAnsi="Maiandra GD" w:cs="Maiandra GD"/>
          <w:sz w:val="28"/>
          <w:szCs w:val="28"/>
        </w:rPr>
      </w:pPr>
      <w:r>
        <w:rPr>
          <w:rFonts w:ascii="Maiandra GD" w:hAnsi="Maiandra GD" w:cs="Maiandra GD"/>
          <w:sz w:val="28"/>
          <w:szCs w:val="28"/>
        </w:rPr>
        <w:t>Child development</w:t>
      </w:r>
    </w:p>
    <w:p w:rsidR="00F5786E" w:rsidRDefault="00F5786E">
      <w:pPr>
        <w:spacing w:after="0"/>
        <w:ind w:left="720" w:hanging="360"/>
        <w:rPr>
          <w:rFonts w:ascii="Maiandra GD" w:hAnsi="Maiandra GD" w:cs="Maiandra GD"/>
          <w:sz w:val="28"/>
          <w:szCs w:val="28"/>
        </w:rPr>
      </w:pPr>
      <w:r>
        <w:rPr>
          <w:rFonts w:ascii="Maiandra GD" w:hAnsi="Maiandra GD" w:cs="Maiandra GD"/>
          <w:sz w:val="28"/>
          <w:szCs w:val="28"/>
        </w:rPr>
        <w:t>mental health</w:t>
      </w:r>
    </w:p>
    <w:p w:rsidR="00F5786E" w:rsidRDefault="00F5786E">
      <w:pPr>
        <w:spacing w:after="0"/>
        <w:ind w:left="720" w:hanging="360"/>
        <w:rPr>
          <w:rFonts w:ascii="Maiandra GD" w:hAnsi="Maiandra GD" w:cs="Maiandra GD"/>
          <w:sz w:val="28"/>
          <w:szCs w:val="28"/>
        </w:rPr>
      </w:pPr>
      <w:r>
        <w:rPr>
          <w:rFonts w:ascii="Maiandra GD" w:hAnsi="Maiandra GD" w:cs="Maiandra GD"/>
          <w:sz w:val="28"/>
          <w:szCs w:val="28"/>
        </w:rPr>
        <w:t>eating behaviour</w:t>
      </w:r>
    </w:p>
    <w:p w:rsidR="00F5786E" w:rsidRDefault="00F5786E">
      <w:pPr>
        <w:spacing w:after="0"/>
        <w:ind w:left="720" w:hanging="360"/>
        <w:rPr>
          <w:rFonts w:ascii="Maiandra GD" w:hAnsi="Maiandra GD" w:cs="Maiandra GD"/>
          <w:sz w:val="28"/>
          <w:szCs w:val="28"/>
        </w:rPr>
      </w:pPr>
      <w:r>
        <w:rPr>
          <w:rFonts w:ascii="Maiandra GD" w:hAnsi="Maiandra GD" w:cs="Maiandra GD"/>
          <w:sz w:val="28"/>
          <w:szCs w:val="28"/>
        </w:rPr>
        <w:t>intelligence</w:t>
      </w:r>
    </w:p>
    <w:p w:rsidR="00F5786E" w:rsidRDefault="00F5786E">
      <w:pPr>
        <w:spacing w:after="0"/>
        <w:ind w:left="720" w:hanging="360"/>
        <w:rPr>
          <w:rFonts w:ascii="Maiandra GD" w:hAnsi="Maiandra GD" w:cs="Maiandra GD"/>
          <w:sz w:val="28"/>
          <w:szCs w:val="28"/>
        </w:rPr>
      </w:pPr>
      <w:r>
        <w:rPr>
          <w:rFonts w:ascii="Maiandra GD" w:hAnsi="Maiandra GD" w:cs="Maiandra GD"/>
          <w:sz w:val="28"/>
          <w:szCs w:val="28"/>
        </w:rPr>
        <w:t>relationships</w:t>
      </w:r>
    </w:p>
    <w:p w:rsidR="00F5786E" w:rsidRDefault="00F5786E">
      <w:pPr>
        <w:spacing w:after="0"/>
        <w:ind w:left="720" w:hanging="360"/>
        <w:rPr>
          <w:rFonts w:ascii="Maiandra GD" w:hAnsi="Maiandra GD" w:cs="Maiandra GD"/>
          <w:sz w:val="28"/>
          <w:szCs w:val="28"/>
        </w:rPr>
      </w:pPr>
      <w:r>
        <w:rPr>
          <w:rFonts w:ascii="Maiandra GD" w:hAnsi="Maiandra GD" w:cs="Maiandra GD"/>
          <w:sz w:val="28"/>
          <w:szCs w:val="28"/>
        </w:rPr>
        <w:t>addiction</w:t>
      </w:r>
    </w:p>
    <w:p w:rsidR="00F5786E" w:rsidRDefault="00F5786E">
      <w:pPr>
        <w:spacing w:after="0"/>
        <w:ind w:left="720" w:hanging="360"/>
        <w:rPr>
          <w:rFonts w:ascii="Maiandra GD" w:hAnsi="Maiandra GD" w:cs="Maiandra GD"/>
          <w:sz w:val="28"/>
          <w:szCs w:val="28"/>
        </w:rPr>
      </w:pPr>
      <w:r>
        <w:rPr>
          <w:rFonts w:ascii="Maiandra GD" w:hAnsi="Maiandra GD" w:cs="Maiandra GD"/>
          <w:sz w:val="28"/>
          <w:szCs w:val="28"/>
        </w:rPr>
        <w:t>gender development</w:t>
      </w:r>
    </w:p>
    <w:p w:rsidR="00F5786E" w:rsidRDefault="00F5786E">
      <w:pPr>
        <w:ind w:left="720" w:hanging="360"/>
        <w:rPr>
          <w:rFonts w:ascii="Maiandra GD" w:hAnsi="Maiandra GD" w:cs="Maiandra GD"/>
          <w:sz w:val="28"/>
          <w:szCs w:val="28"/>
        </w:rPr>
      </w:pPr>
      <w:r>
        <w:rPr>
          <w:rFonts w:ascii="Maiandra GD" w:hAnsi="Maiandra GD" w:cs="Maiandra GD"/>
          <w:sz w:val="28"/>
          <w:szCs w:val="28"/>
        </w:rPr>
        <w:t>or any other interesting psychological phenomena</w:t>
      </w:r>
      <w:r>
        <w:rPr>
          <w:rFonts w:ascii="Maiandra GD" w:hAnsi="Maiandra GD" w:cs="Maiandra GD"/>
          <w:sz w:val="28"/>
          <w:szCs w:val="28"/>
        </w:rPr>
        <w:br/>
      </w:r>
      <w:r>
        <w:rPr>
          <w:rFonts w:ascii="Maiandra GD" w:hAnsi="Maiandra GD" w:cs="Maiandra GD"/>
          <w:sz w:val="28"/>
          <w:szCs w:val="28"/>
        </w:rPr>
        <w:br/>
        <w:t>Write a short review describing what has been found, how the research was conducted, what flaws you can spot in the method  and then consider why you might agree or disagree with the findings</w:t>
      </w:r>
      <w:r>
        <w:rPr>
          <w:rFonts w:ascii="Maiandra GD" w:hAnsi="Maiandra GD" w:cs="Maiandra GD"/>
          <w:sz w:val="28"/>
          <w:szCs w:val="28"/>
        </w:rPr>
        <w:br/>
      </w:r>
    </w:p>
    <w:p w:rsidR="00000000" w:rsidRDefault="00F5786E" w:rsidP="00F5786E">
      <w:pPr>
        <w:spacing w:after="200"/>
        <w:ind w:hanging="360"/>
      </w:pPr>
      <w:r>
        <w:rPr>
          <w:rFonts w:ascii="Maiandra GD" w:hAnsi="Maiandra GD" w:cs="Maiandra GD"/>
          <w:sz w:val="28"/>
          <w:szCs w:val="28"/>
        </w:rPr>
        <w:t xml:space="preserve">Think carefully about who the research is aimed at and who might benefit from this research. Bring the work to our first lesson in September. </w:t>
      </w:r>
      <w:r>
        <w:rPr>
          <w:rFonts w:ascii="Maiandra GD" w:hAnsi="Maiandra GD" w:cs="Maiandra GD"/>
          <w:b/>
          <w:bCs/>
          <w:sz w:val="28"/>
          <w:szCs w:val="28"/>
        </w:rPr>
        <w:t xml:space="preserve">I do not expect cut and pasted work– </w:t>
      </w:r>
      <w:r>
        <w:rPr>
          <w:rFonts w:ascii="Maiandra GD" w:hAnsi="Maiandra GD" w:cs="Maiandra GD"/>
          <w:sz w:val="28"/>
          <w:szCs w:val="28"/>
        </w:rPr>
        <w:t>So make sure it is in your own words</w:t>
      </w:r>
    </w:p>
    <w:sectPr w:rsidR="00000000" w:rsidSect="00F5786E">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86E"/>
    <w:rsid w:val="00F57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EF339ED7-9361-4E0D-A731-14495E11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2022-06-27T10:37:00Z</dcterms:created>
</cp:coreProperties>
</file>